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13"/>
        <w:gridCol w:w="1905"/>
        <w:gridCol w:w="2410"/>
        <w:gridCol w:w="1134"/>
        <w:gridCol w:w="1418"/>
      </w:tblGrid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Naziv škole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Literarni radovi</w:t>
            </w: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Samostalni novinarski radovi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Pojedinačni i grupni scenski nastupi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Školski listovi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Radijske emisije</w:t>
            </w: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Alojzija Stepinca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Augusta Šenoe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Bartola Kašića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Horvati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Ivana Meštrovića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Josipa Račića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Julija Klovića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Kralja Tomislava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Ljubljanica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Matije Gupca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Nikole Tesle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Prečko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Rudeš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Voltino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Vrbani</w:t>
            </w: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C15C5" w:rsidRDefault="009C15C5">
            <w:pPr>
              <w:spacing w:after="0" w:line="240" w:lineRule="auto"/>
            </w:pPr>
          </w:p>
        </w:tc>
      </w:tr>
      <w:tr w:rsidR="009C15C5" w:rsidTr="009C15C5"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</w:tr>
    </w:tbl>
    <w:p w:rsidR="009C15C5" w:rsidRDefault="009C15C5" w:rsidP="009C15C5"/>
    <w:p w:rsidR="009C15C5" w:rsidRDefault="009C15C5" w:rsidP="009C15C5">
      <w:pPr>
        <w:jc w:val="center"/>
      </w:pPr>
      <w:bookmarkStart w:id="0" w:name="_GoBack"/>
      <w:r>
        <w:t>BROJČANE ODREDNICE ZA ŽUPANIJSKU SMOTRU LiDraNo 2014. GRADSKA ČETVRT TREŠNJEVKA</w:t>
      </w:r>
    </w:p>
    <w:tbl>
      <w:tblPr>
        <w:tblW w:w="104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133"/>
        <w:gridCol w:w="1985"/>
        <w:gridCol w:w="2124"/>
        <w:gridCol w:w="2125"/>
      </w:tblGrid>
      <w:tr w:rsidR="009C15C5" w:rsidTr="009C15C5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bookmarkEnd w:id="0"/>
          <w:p w:rsidR="009C15C5" w:rsidRDefault="009C15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Škola domaćin gradskih četvrti</w:t>
            </w:r>
          </w:p>
        </w:tc>
        <w:tc>
          <w:tcPr>
            <w:tcW w:w="11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Literarni radovi</w:t>
            </w:r>
          </w:p>
        </w:tc>
        <w:tc>
          <w:tcPr>
            <w:tcW w:w="198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Samostalni novinarski radovi</w:t>
            </w:r>
          </w:p>
        </w:tc>
        <w:tc>
          <w:tcPr>
            <w:tcW w:w="212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Pojedinačni scenski nastupi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C15C5" w:rsidRDefault="009C15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Skupni scenski nastupi</w:t>
            </w:r>
          </w:p>
        </w:tc>
      </w:tr>
      <w:tr w:rsidR="009C15C5" w:rsidTr="009C15C5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OŠ BARTOLA KAŠIĆA</w:t>
            </w:r>
          </w:p>
        </w:tc>
        <w:tc>
          <w:tcPr>
            <w:tcW w:w="11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C15C5" w:rsidRDefault="009C15C5">
            <w:pPr>
              <w:spacing w:after="0" w:line="240" w:lineRule="auto"/>
            </w:pPr>
            <w:r>
              <w:t xml:space="preserve">       8</w:t>
            </w:r>
          </w:p>
        </w:tc>
        <w:tc>
          <w:tcPr>
            <w:tcW w:w="1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C15C5" w:rsidRDefault="009C15C5">
            <w:pPr>
              <w:spacing w:after="0" w:line="240" w:lineRule="auto"/>
            </w:pPr>
            <w:r>
              <w:t xml:space="preserve">                8</w:t>
            </w:r>
          </w:p>
        </w:tc>
        <w:tc>
          <w:tcPr>
            <w:tcW w:w="2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C15C5" w:rsidRDefault="009C15C5">
            <w:pPr>
              <w:spacing w:after="0" w:line="240" w:lineRule="auto"/>
            </w:pPr>
            <w:r>
              <w:t xml:space="preserve">                 4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C15C5" w:rsidRDefault="009C15C5">
            <w:pPr>
              <w:spacing w:after="0" w:line="240" w:lineRule="auto"/>
            </w:pPr>
            <w:r>
              <w:t xml:space="preserve">                    4</w:t>
            </w:r>
          </w:p>
        </w:tc>
      </w:tr>
      <w:tr w:rsidR="009C15C5" w:rsidTr="009C15C5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1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C15C5" w:rsidRDefault="009C15C5">
            <w:pPr>
              <w:spacing w:after="0" w:line="240" w:lineRule="auto"/>
            </w:pPr>
          </w:p>
        </w:tc>
      </w:tr>
    </w:tbl>
    <w:p w:rsidR="00677931" w:rsidRDefault="00677931"/>
    <w:sectPr w:rsidR="0067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C5"/>
    <w:rsid w:val="00677931"/>
    <w:rsid w:val="009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2014-01-14T11:42:00Z</dcterms:created>
  <dcterms:modified xsi:type="dcterms:W3CDTF">2014-01-14T11:43:00Z</dcterms:modified>
</cp:coreProperties>
</file>